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F2D" w:rsidRDefault="00C23F2D" w:rsidP="00C23F2D">
      <w:r>
        <w:t xml:space="preserve">Ryhmäpuheenvuoro yhdenvertaisuusohjelmasta / TYY Terveeksi </w:t>
      </w:r>
      <w:r>
        <w:tab/>
        <w:t>30.3.2016</w:t>
      </w:r>
    </w:p>
    <w:p w:rsidR="00C23F2D" w:rsidRDefault="00C23F2D" w:rsidP="00C23F2D"/>
    <w:p w:rsidR="00C23F2D" w:rsidRDefault="00C23F2D" w:rsidP="00C23F2D"/>
    <w:p w:rsidR="00C23F2D" w:rsidRDefault="00C23F2D" w:rsidP="00C23F2D">
      <w:r>
        <w:t xml:space="preserve">TYY Terveeksi toivoo, että yhdenvertaisuusohjelma toimisi tulevaisuudessa helppolukuisena ja käyttökelpoisena apuvälineenä yhdenvertaisuuden toteutumisessa </w:t>
      </w:r>
      <w:proofErr w:type="spellStart"/>
      <w:r>
        <w:t>TYY:ssä</w:t>
      </w:r>
      <w:proofErr w:type="spellEnd"/>
      <w:r>
        <w:t xml:space="preserve"> ja sen toimielimissä.  </w:t>
      </w:r>
    </w:p>
    <w:p w:rsidR="00C23F2D" w:rsidRDefault="00C23F2D" w:rsidP="00C23F2D">
      <w:r>
        <w:t xml:space="preserve">Rakenteen osalta nykyisen dokumentin rakenne on raskas ja vaikealukuinen. Sitä voisi lyhentää ja muotoilua selkeyttää. Hyvin tehdyt ja hyödylliset kuvailut sekä avaavat sisällöt vähemmistöjen asemasta on säilytettävä tulevaisuudessa, mutta ne voisivat olla liitemuodossa helposti löydettävissä, nykyisten sanaselitysten tapaan. Samalla itse ohjelma olisi helppolukuisempi ja kevyempi. Lisäksi rakenteellisena muutoksena hyödyllinen voisi olla jaottelun muuttaminen lukijan näkökulmaan, eli esimerkiksi järjestön olisi helppo löytää tarvitsemansa informaatio omasta kohdastaan. </w:t>
      </w:r>
    </w:p>
    <w:p w:rsidR="00A52B74" w:rsidRDefault="00C23F2D" w:rsidP="00C23F2D">
      <w:r>
        <w:t>Sisällöllisesti haluamme ylläpitää nykyistä laajaa sisältöä, samalla mahdollisia päällekkäisyyksiä karsien. Yleisesti sisältöön päivitettävä tutkimustieto ajantasaiseksi.</w:t>
      </w:r>
    </w:p>
    <w:p w:rsidR="00C23F2D" w:rsidRDefault="00C23F2D" w:rsidP="00C23F2D"/>
    <w:p w:rsidR="00C23F2D" w:rsidRDefault="00C23F2D" w:rsidP="00C23F2D">
      <w:proofErr w:type="spellStart"/>
      <w:r>
        <w:t>Bullet</w:t>
      </w:r>
      <w:proofErr w:type="spellEnd"/>
      <w:r>
        <w:t xml:space="preserve"> </w:t>
      </w:r>
      <w:proofErr w:type="spellStart"/>
      <w:r>
        <w:t>points</w:t>
      </w:r>
      <w:proofErr w:type="spellEnd"/>
      <w:r>
        <w:t xml:space="preserve"> in </w:t>
      </w:r>
      <w:proofErr w:type="spellStart"/>
      <w:r>
        <w:t>english</w:t>
      </w:r>
      <w:bookmarkStart w:id="0" w:name="_GoBack"/>
      <w:bookmarkEnd w:id="0"/>
      <w:proofErr w:type="spellEnd"/>
    </w:p>
    <w:p w:rsidR="00C23F2D" w:rsidRDefault="00C23F2D" w:rsidP="00C23F2D">
      <w:pPr>
        <w:pStyle w:val="Luettelokappale"/>
        <w:numPr>
          <w:ilvl w:val="0"/>
          <w:numId w:val="2"/>
        </w:numPr>
      </w:pPr>
      <w:proofErr w:type="spellStart"/>
      <w:r>
        <w:t>Equality</w:t>
      </w:r>
      <w:proofErr w:type="spellEnd"/>
      <w:r>
        <w:t xml:space="preserve"> </w:t>
      </w:r>
      <w:proofErr w:type="spellStart"/>
      <w:r>
        <w:t>programme</w:t>
      </w:r>
      <w:proofErr w:type="spellEnd"/>
      <w:r>
        <w:t xml:space="preserve"> </w:t>
      </w:r>
      <w:proofErr w:type="spellStart"/>
      <w:r>
        <w:t>should</w:t>
      </w:r>
      <w:proofErr w:type="spellEnd"/>
      <w:r>
        <w:t xml:space="preserve"> </w:t>
      </w:r>
      <w:proofErr w:type="spellStart"/>
      <w:r>
        <w:t>be</w:t>
      </w:r>
      <w:proofErr w:type="spellEnd"/>
      <w:r>
        <w:t xml:space="preserve"> compact and </w:t>
      </w:r>
      <w:proofErr w:type="spellStart"/>
      <w:r>
        <w:t>easy</w:t>
      </w:r>
      <w:proofErr w:type="spellEnd"/>
      <w:r>
        <w:t xml:space="preserve"> to </w:t>
      </w:r>
      <w:proofErr w:type="spellStart"/>
      <w:r>
        <w:t>read</w:t>
      </w:r>
      <w:proofErr w:type="spellEnd"/>
      <w:r>
        <w:t xml:space="preserve">.  </w:t>
      </w:r>
    </w:p>
    <w:p w:rsidR="00C23F2D" w:rsidRDefault="00C23F2D" w:rsidP="00C23F2D">
      <w:pPr>
        <w:pStyle w:val="Luettelokappale"/>
        <w:numPr>
          <w:ilvl w:val="0"/>
          <w:numId w:val="2"/>
        </w:numPr>
      </w:pPr>
      <w:proofErr w:type="spellStart"/>
      <w:r>
        <w:t>Good</w:t>
      </w:r>
      <w:proofErr w:type="spellEnd"/>
      <w:r>
        <w:t xml:space="preserve"> </w:t>
      </w:r>
      <w:proofErr w:type="spellStart"/>
      <w:r>
        <w:t>descriptions</w:t>
      </w:r>
      <w:proofErr w:type="spellEnd"/>
      <w:r>
        <w:t xml:space="preserve"> on </w:t>
      </w:r>
      <w:proofErr w:type="spellStart"/>
      <w:r>
        <w:t>minorities</w:t>
      </w:r>
      <w:proofErr w:type="spellEnd"/>
      <w:r>
        <w:t xml:space="preserve"> </w:t>
      </w:r>
      <w:proofErr w:type="spellStart"/>
      <w:r>
        <w:t>are</w:t>
      </w:r>
      <w:proofErr w:type="spellEnd"/>
      <w:r>
        <w:t xml:space="preserve"> </w:t>
      </w:r>
      <w:proofErr w:type="spellStart"/>
      <w:r>
        <w:t>important</w:t>
      </w:r>
      <w:proofErr w:type="spellEnd"/>
      <w:r>
        <w:t xml:space="preserve">, </w:t>
      </w:r>
      <w:proofErr w:type="spellStart"/>
      <w:r>
        <w:t>but</w:t>
      </w:r>
      <w:proofErr w:type="spellEnd"/>
      <w:r>
        <w:t xml:space="preserve"> </w:t>
      </w:r>
      <w:proofErr w:type="spellStart"/>
      <w:r>
        <w:t>those</w:t>
      </w:r>
      <w:proofErr w:type="spellEnd"/>
      <w:r>
        <w:t xml:space="preserve"> </w:t>
      </w:r>
      <w:proofErr w:type="spellStart"/>
      <w:r>
        <w:t>could</w:t>
      </w:r>
      <w:proofErr w:type="spellEnd"/>
      <w:r>
        <w:t xml:space="preserve"> </w:t>
      </w:r>
      <w:proofErr w:type="spellStart"/>
      <w:r>
        <w:t>be</w:t>
      </w:r>
      <w:proofErr w:type="spellEnd"/>
      <w:r>
        <w:t xml:space="preserve"> an </w:t>
      </w:r>
      <w:proofErr w:type="spellStart"/>
      <w:r>
        <w:t>attachment</w:t>
      </w:r>
      <w:proofErr w:type="spellEnd"/>
      <w:r>
        <w:t xml:space="preserve"> to the </w:t>
      </w:r>
      <w:proofErr w:type="spellStart"/>
      <w:r>
        <w:t>programme</w:t>
      </w:r>
      <w:proofErr w:type="spellEnd"/>
      <w:r>
        <w:t xml:space="preserve">. </w:t>
      </w:r>
      <w:proofErr w:type="spellStart"/>
      <w:r>
        <w:t>So</w:t>
      </w:r>
      <w:proofErr w:type="spellEnd"/>
      <w:r>
        <w:t xml:space="preserve"> </w:t>
      </w:r>
      <w:proofErr w:type="spellStart"/>
      <w:r>
        <w:t>that</w:t>
      </w:r>
      <w:proofErr w:type="spellEnd"/>
      <w:r>
        <w:t xml:space="preserve"> the </w:t>
      </w:r>
      <w:proofErr w:type="spellStart"/>
      <w:r>
        <w:t>programme</w:t>
      </w:r>
      <w:proofErr w:type="spellEnd"/>
      <w:r>
        <w:t xml:space="preserve"> </w:t>
      </w:r>
      <w:proofErr w:type="spellStart"/>
      <w:r>
        <w:t>itself</w:t>
      </w:r>
      <w:proofErr w:type="spellEnd"/>
      <w:r>
        <w:t xml:space="preserve"> </w:t>
      </w:r>
      <w:proofErr w:type="spellStart"/>
      <w:r>
        <w:t>would</w:t>
      </w:r>
      <w:proofErr w:type="spellEnd"/>
      <w:r>
        <w:t xml:space="preserve"> </w:t>
      </w:r>
      <w:proofErr w:type="spellStart"/>
      <w:r>
        <w:t>be</w:t>
      </w:r>
      <w:proofErr w:type="spellEnd"/>
      <w:r>
        <w:t xml:space="preserve"> </w:t>
      </w:r>
      <w:proofErr w:type="spellStart"/>
      <w:r>
        <w:t>shorter</w:t>
      </w:r>
      <w:proofErr w:type="spellEnd"/>
      <w:r>
        <w:t xml:space="preserve"> and </w:t>
      </w:r>
      <w:proofErr w:type="spellStart"/>
      <w:r>
        <w:t>easier</w:t>
      </w:r>
      <w:proofErr w:type="spellEnd"/>
      <w:r>
        <w:t xml:space="preserve"> to </w:t>
      </w:r>
      <w:proofErr w:type="spellStart"/>
      <w:r>
        <w:t>comprehend</w:t>
      </w:r>
      <w:proofErr w:type="spellEnd"/>
      <w:r>
        <w:t>.</w:t>
      </w:r>
    </w:p>
    <w:p w:rsidR="00C23F2D" w:rsidRDefault="00C23F2D" w:rsidP="00C23F2D">
      <w:pPr>
        <w:pStyle w:val="Luettelokappale"/>
        <w:numPr>
          <w:ilvl w:val="0"/>
          <w:numId w:val="2"/>
        </w:numPr>
      </w:pPr>
      <w:proofErr w:type="spellStart"/>
      <w:r>
        <w:t>Structure</w:t>
      </w:r>
      <w:proofErr w:type="spellEnd"/>
      <w:r>
        <w:t xml:space="preserve"> </w:t>
      </w:r>
      <w:proofErr w:type="spellStart"/>
      <w:r>
        <w:t>could</w:t>
      </w:r>
      <w:proofErr w:type="spellEnd"/>
      <w:r>
        <w:t xml:space="preserve"> </w:t>
      </w:r>
      <w:proofErr w:type="spellStart"/>
      <w:r>
        <w:t>be</w:t>
      </w:r>
      <w:proofErr w:type="spellEnd"/>
      <w:r>
        <w:t xml:space="preserve"> made </w:t>
      </w:r>
      <w:proofErr w:type="spellStart"/>
      <w:r>
        <w:t>more</w:t>
      </w:r>
      <w:proofErr w:type="spellEnd"/>
      <w:r>
        <w:t xml:space="preserve"> on the </w:t>
      </w:r>
      <w:proofErr w:type="spellStart"/>
      <w:r>
        <w:t>readers</w:t>
      </w:r>
      <w:proofErr w:type="spellEnd"/>
      <w:r>
        <w:t xml:space="preserve"> </w:t>
      </w:r>
      <w:proofErr w:type="spellStart"/>
      <w:r>
        <w:t>point</w:t>
      </w:r>
      <w:proofErr w:type="spellEnd"/>
      <w:r>
        <w:t xml:space="preserve"> of </w:t>
      </w:r>
      <w:proofErr w:type="spellStart"/>
      <w:r>
        <w:t>view</w:t>
      </w:r>
      <w:proofErr w:type="spellEnd"/>
      <w:r>
        <w:t xml:space="preserve">. </w:t>
      </w:r>
      <w:proofErr w:type="spellStart"/>
      <w:r>
        <w:t>Meaning</w:t>
      </w:r>
      <w:proofErr w:type="spellEnd"/>
      <w:r>
        <w:t xml:space="preserve"> </w:t>
      </w:r>
      <w:proofErr w:type="spellStart"/>
      <w:r>
        <w:t>that</w:t>
      </w:r>
      <w:proofErr w:type="spellEnd"/>
      <w:r>
        <w:t xml:space="preserve">  </w:t>
      </w:r>
      <w:proofErr w:type="spellStart"/>
      <w:r>
        <w:t>instead</w:t>
      </w:r>
      <w:proofErr w:type="spellEnd"/>
      <w:r>
        <w:t xml:space="preserve"> of the </w:t>
      </w:r>
      <w:proofErr w:type="spellStart"/>
      <w:r>
        <w:t>divisions</w:t>
      </w:r>
      <w:proofErr w:type="spellEnd"/>
      <w:r>
        <w:t xml:space="preserve"> made </w:t>
      </w:r>
      <w:proofErr w:type="spellStart"/>
      <w:r>
        <w:t>fore</w:t>
      </w:r>
      <w:proofErr w:type="spellEnd"/>
      <w:r>
        <w:t xml:space="preserve"> </w:t>
      </w:r>
      <w:proofErr w:type="spellStart"/>
      <w:r>
        <w:t>each</w:t>
      </w:r>
      <w:proofErr w:type="spellEnd"/>
      <w:r>
        <w:t xml:space="preserve"> </w:t>
      </w:r>
      <w:proofErr w:type="spellStart"/>
      <w:r>
        <w:t>minority</w:t>
      </w:r>
      <w:proofErr w:type="spellEnd"/>
      <w:r>
        <w:t xml:space="preserve"> </w:t>
      </w:r>
      <w:proofErr w:type="spellStart"/>
      <w:r>
        <w:t>group</w:t>
      </w:r>
      <w:proofErr w:type="spellEnd"/>
      <w:r>
        <w:t xml:space="preserve">, the division </w:t>
      </w:r>
      <w:proofErr w:type="spellStart"/>
      <w:r>
        <w:t>could</w:t>
      </w:r>
      <w:proofErr w:type="spellEnd"/>
      <w:r>
        <w:t xml:space="preserve"> </w:t>
      </w:r>
      <w:proofErr w:type="spellStart"/>
      <w:r>
        <w:t>be</w:t>
      </w:r>
      <w:proofErr w:type="spellEnd"/>
      <w:r>
        <w:t xml:space="preserve"> made </w:t>
      </w:r>
      <w:proofErr w:type="spellStart"/>
      <w:r>
        <w:t>so</w:t>
      </w:r>
      <w:proofErr w:type="spellEnd"/>
      <w:r>
        <w:t xml:space="preserve"> </w:t>
      </w:r>
      <w:proofErr w:type="spellStart"/>
      <w:r>
        <w:t>that</w:t>
      </w:r>
      <w:proofErr w:type="spellEnd"/>
      <w:r>
        <w:t xml:space="preserve"> for </w:t>
      </w:r>
      <w:proofErr w:type="spellStart"/>
      <w:r>
        <w:t>example</w:t>
      </w:r>
      <w:proofErr w:type="spellEnd"/>
      <w:r>
        <w:t xml:space="preserve"> </w:t>
      </w:r>
      <w:proofErr w:type="spellStart"/>
      <w:r>
        <w:t>it</w:t>
      </w:r>
      <w:proofErr w:type="spellEnd"/>
      <w:r>
        <w:t xml:space="preserve"> is </w:t>
      </w:r>
      <w:proofErr w:type="spellStart"/>
      <w:r>
        <w:t>easy</w:t>
      </w:r>
      <w:proofErr w:type="spellEnd"/>
      <w:r>
        <w:t xml:space="preserve"> for </w:t>
      </w:r>
      <w:proofErr w:type="spellStart"/>
      <w:r>
        <w:t>student</w:t>
      </w:r>
      <w:proofErr w:type="spellEnd"/>
      <w:r>
        <w:t xml:space="preserve"> </w:t>
      </w:r>
      <w:proofErr w:type="spellStart"/>
      <w:r>
        <w:t>organisation</w:t>
      </w:r>
      <w:proofErr w:type="spellEnd"/>
      <w:r>
        <w:t xml:space="preserve"> to </w:t>
      </w:r>
      <w:proofErr w:type="spellStart"/>
      <w:r>
        <w:t>find</w:t>
      </w:r>
      <w:proofErr w:type="spellEnd"/>
      <w:r>
        <w:t xml:space="preserve"> </w:t>
      </w:r>
      <w:proofErr w:type="spellStart"/>
      <w:r>
        <w:t>it’s</w:t>
      </w:r>
      <w:proofErr w:type="spellEnd"/>
      <w:r>
        <w:t xml:space="preserve"> </w:t>
      </w:r>
      <w:proofErr w:type="spellStart"/>
      <w:r>
        <w:t>own</w:t>
      </w:r>
      <w:proofErr w:type="spellEnd"/>
      <w:r>
        <w:t xml:space="preserve"> </w:t>
      </w:r>
      <w:proofErr w:type="spellStart"/>
      <w:r>
        <w:t>compartment</w:t>
      </w:r>
      <w:proofErr w:type="spellEnd"/>
      <w:r>
        <w:t xml:space="preserve"> to </w:t>
      </w:r>
      <w:proofErr w:type="spellStart"/>
      <w:r>
        <w:t>examine</w:t>
      </w:r>
      <w:proofErr w:type="spellEnd"/>
      <w:r>
        <w:t>.</w:t>
      </w:r>
    </w:p>
    <w:p w:rsidR="00C23F2D" w:rsidRDefault="00C23F2D" w:rsidP="00C23F2D">
      <w:pPr>
        <w:pStyle w:val="Luettelokappale"/>
        <w:numPr>
          <w:ilvl w:val="0"/>
          <w:numId w:val="2"/>
        </w:numPr>
      </w:pPr>
      <w:r>
        <w:t xml:space="preserve">The </w:t>
      </w:r>
      <w:proofErr w:type="spellStart"/>
      <w:r>
        <w:t>wide</w:t>
      </w:r>
      <w:proofErr w:type="spellEnd"/>
      <w:r>
        <w:t xml:space="preserve"> </w:t>
      </w:r>
      <w:proofErr w:type="spellStart"/>
      <w:r>
        <w:t>content</w:t>
      </w:r>
      <w:proofErr w:type="spellEnd"/>
      <w:r>
        <w:t xml:space="preserve"> </w:t>
      </w:r>
      <w:proofErr w:type="spellStart"/>
      <w:r>
        <w:t>should</w:t>
      </w:r>
      <w:proofErr w:type="spellEnd"/>
      <w:r>
        <w:t xml:space="preserve"> </w:t>
      </w:r>
      <w:proofErr w:type="spellStart"/>
      <w:r>
        <w:t>be</w:t>
      </w:r>
      <w:proofErr w:type="spellEnd"/>
      <w:r>
        <w:t xml:space="preserve"> </w:t>
      </w:r>
      <w:proofErr w:type="spellStart"/>
      <w:r>
        <w:t>kept</w:t>
      </w:r>
      <w:proofErr w:type="spellEnd"/>
      <w:r>
        <w:t xml:space="preserve">, at the </w:t>
      </w:r>
      <w:proofErr w:type="spellStart"/>
      <w:r>
        <w:t>same</w:t>
      </w:r>
      <w:proofErr w:type="spellEnd"/>
      <w:r>
        <w:t xml:space="preserve"> </w:t>
      </w:r>
      <w:proofErr w:type="spellStart"/>
      <w:r>
        <w:t>time</w:t>
      </w:r>
      <w:proofErr w:type="spellEnd"/>
      <w:r>
        <w:t xml:space="preserve"> </w:t>
      </w:r>
      <w:proofErr w:type="spellStart"/>
      <w:r>
        <w:t>possible</w:t>
      </w:r>
      <w:proofErr w:type="spellEnd"/>
      <w:r>
        <w:t xml:space="preserve"> </w:t>
      </w:r>
      <w:proofErr w:type="spellStart"/>
      <w:r>
        <w:t>overlapping</w:t>
      </w:r>
      <w:proofErr w:type="spellEnd"/>
      <w:r>
        <w:t xml:space="preserve"> </w:t>
      </w:r>
      <w:proofErr w:type="spellStart"/>
      <w:r>
        <w:t>should</w:t>
      </w:r>
      <w:proofErr w:type="spellEnd"/>
      <w:r>
        <w:t xml:space="preserve"> </w:t>
      </w:r>
      <w:proofErr w:type="spellStart"/>
      <w:r>
        <w:t>be</w:t>
      </w:r>
      <w:proofErr w:type="spellEnd"/>
      <w:r>
        <w:t xml:space="preserve"> </w:t>
      </w:r>
      <w:proofErr w:type="spellStart"/>
      <w:r>
        <w:t>eliminated</w:t>
      </w:r>
      <w:proofErr w:type="spellEnd"/>
      <w:r w:rsidR="009F3E94">
        <w:t xml:space="preserve">. In general the </w:t>
      </w:r>
      <w:proofErr w:type="spellStart"/>
      <w:r w:rsidR="009F3E94">
        <w:t>study</w:t>
      </w:r>
      <w:proofErr w:type="spellEnd"/>
      <w:r w:rsidR="009F3E94">
        <w:t xml:space="preserve"> </w:t>
      </w:r>
      <w:proofErr w:type="spellStart"/>
      <w:r w:rsidR="009F3E94">
        <w:t>research</w:t>
      </w:r>
      <w:proofErr w:type="spellEnd"/>
      <w:r w:rsidR="009F3E94">
        <w:t xml:space="preserve"> </w:t>
      </w:r>
      <w:proofErr w:type="spellStart"/>
      <w:r w:rsidR="009F3E94">
        <w:t>information</w:t>
      </w:r>
      <w:proofErr w:type="spellEnd"/>
      <w:r w:rsidR="009F3E94">
        <w:t xml:space="preserve"> </w:t>
      </w:r>
      <w:proofErr w:type="spellStart"/>
      <w:r w:rsidR="009F3E94">
        <w:t>should</w:t>
      </w:r>
      <w:proofErr w:type="spellEnd"/>
      <w:r w:rsidR="009F3E94">
        <w:t xml:space="preserve"> </w:t>
      </w:r>
      <w:proofErr w:type="spellStart"/>
      <w:r w:rsidR="009F3E94">
        <w:t>be</w:t>
      </w:r>
      <w:proofErr w:type="spellEnd"/>
      <w:r w:rsidR="009F3E94">
        <w:t xml:space="preserve"> </w:t>
      </w:r>
      <w:proofErr w:type="spellStart"/>
      <w:r w:rsidR="009F3E94">
        <w:t>updated</w:t>
      </w:r>
      <w:proofErr w:type="spellEnd"/>
      <w:r w:rsidR="009F3E94">
        <w:t xml:space="preserve"> in the </w:t>
      </w:r>
      <w:proofErr w:type="spellStart"/>
      <w:r w:rsidR="009F3E94">
        <w:t>content</w:t>
      </w:r>
      <w:proofErr w:type="spellEnd"/>
      <w:r w:rsidR="009F3E94">
        <w:t xml:space="preserve">. </w:t>
      </w:r>
      <w:r>
        <w:t xml:space="preserve"> </w:t>
      </w:r>
    </w:p>
    <w:sectPr w:rsidR="00C23F2D" w:rsidSect="00A52B74">
      <w:pgSz w:w="11900" w:h="16840"/>
      <w:pgMar w:top="1417" w:right="1134" w:bottom="1417"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A1F53"/>
    <w:multiLevelType w:val="hybridMultilevel"/>
    <w:tmpl w:val="CECC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DF4667"/>
    <w:multiLevelType w:val="hybridMultilevel"/>
    <w:tmpl w:val="38546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1304"/>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F2D"/>
    <w:rsid w:val="009F3E94"/>
    <w:rsid w:val="00A52B74"/>
    <w:rsid w:val="00C23F2D"/>
  </w:rsids>
  <m:mathPr>
    <m:mathFont m:val="Cambria Math"/>
    <m:brkBin m:val="before"/>
    <m:brkBinSub m:val="--"/>
    <m:smallFrac m:val="0"/>
    <m:dispDef m:val="0"/>
    <m:lMargin m:val="0"/>
    <m:rMargin m:val="0"/>
    <m:defJc m:val="centerGroup"/>
    <m:wrapRight/>
    <m:intLim m:val="subSup"/>
    <m:naryLim m:val="subSup"/>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3C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i-FI" w:eastAsia="fi-FI"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C23F2D"/>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oppuviitteenteksti1">
    <w:name w:val="Loppuviitteen teksti1"/>
    <w:uiPriority w:val="1"/>
    <w:semiHidden/>
    <w:unhideWhenUsed/>
  </w:style>
  <w:style w:type="character" w:customStyle="1" w:styleId="Kappaleenoletusfontti1">
    <w:name w:val="Kappaleen oletusfontti1"/>
    <w:semiHidden/>
    <w:unhideWhenUsed/>
  </w:style>
  <w:style w:type="paragraph" w:styleId="Luettelokappale">
    <w:name w:val="List Paragraph"/>
    <w:basedOn w:val="Normaali"/>
    <w:uiPriority w:val="34"/>
    <w:qFormat/>
    <w:rsid w:val="00C23F2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i-FI" w:eastAsia="fi-FI"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C23F2D"/>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oppuviitteenteksti1">
    <w:name w:val="Loppuviitteen teksti1"/>
    <w:uiPriority w:val="1"/>
    <w:semiHidden/>
    <w:unhideWhenUsed/>
  </w:style>
  <w:style w:type="character" w:customStyle="1" w:styleId="Kappaleenoletusfontti1">
    <w:name w:val="Kappaleen oletusfontti1"/>
    <w:semiHidden/>
    <w:unhideWhenUsed/>
  </w:style>
  <w:style w:type="paragraph" w:styleId="Luettelokappale">
    <w:name w:val="List Paragraph"/>
    <w:basedOn w:val="Normaali"/>
    <w:uiPriority w:val="34"/>
    <w:qFormat/>
    <w:rsid w:val="00C23F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185</Words>
  <Characters>1501</Characters>
  <Application>Microsoft Macintosh Word</Application>
  <DocSecurity>0</DocSecurity>
  <Lines>12</Lines>
  <Paragraphs>3</Paragraphs>
  <ScaleCrop>false</ScaleCrop>
  <Company/>
  <LinksUpToDate>false</LinksUpToDate>
  <CharactersWithSpaces>1683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Oona Määttänen</dc:creator>
  <cp:keywords/>
  <dc:description/>
  <cp:lastModifiedBy>Oona Määttänen</cp:lastModifiedBy>
  <cp:revision>1</cp:revision>
  <dcterms:created xsi:type="dcterms:W3CDTF">2016-03-30T06:46:00Z</dcterms:created>
  <dcterms:modified xsi:type="dcterms:W3CDTF">2016-03-30T07:06:00Z</dcterms:modified>
</cp:coreProperties>
</file>